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5"/>
        <w:gridCol w:w="5107"/>
        <w:gridCol w:w="2404"/>
      </w:tblGrid>
      <w:tr w:rsidR="00474093" w:rsidTr="00474093">
        <w:trPr>
          <w:trHeight w:val="1275"/>
        </w:trPr>
        <w:tc>
          <w:tcPr>
            <w:tcW w:w="9773" w:type="dxa"/>
            <w:gridSpan w:val="4"/>
            <w:hideMark/>
          </w:tcPr>
          <w:p w:rsidR="00474093" w:rsidRDefault="00474093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93" w:rsidTr="00474093">
        <w:trPr>
          <w:cantSplit/>
          <w:trHeight w:val="570"/>
        </w:trPr>
        <w:tc>
          <w:tcPr>
            <w:tcW w:w="9773" w:type="dxa"/>
            <w:gridSpan w:val="4"/>
            <w:hideMark/>
          </w:tcPr>
          <w:p w:rsidR="00474093" w:rsidRDefault="00474093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474093" w:rsidRDefault="00474093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74093" w:rsidTr="00474093">
        <w:trPr>
          <w:cantSplit/>
          <w:trHeight w:val="125"/>
        </w:trPr>
        <w:tc>
          <w:tcPr>
            <w:tcW w:w="9773" w:type="dxa"/>
            <w:gridSpan w:val="4"/>
          </w:tcPr>
          <w:p w:rsidR="00474093" w:rsidRDefault="00474093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474093" w:rsidRDefault="00474093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474093" w:rsidRDefault="0047409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74093" w:rsidTr="00474093">
        <w:trPr>
          <w:cantSplit/>
          <w:trHeight w:val="257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4093" w:rsidRDefault="00BD0A8D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04.02.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4093" w:rsidRDefault="00BD0A8D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4093" w:rsidRDefault="00474093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74093" w:rsidRDefault="00BD0A8D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76-п</w:t>
            </w:r>
          </w:p>
        </w:tc>
      </w:tr>
      <w:tr w:rsidR="00474093" w:rsidTr="00474093">
        <w:trPr>
          <w:trHeight w:val="688"/>
        </w:trPr>
        <w:tc>
          <w:tcPr>
            <w:tcW w:w="9773" w:type="dxa"/>
            <w:gridSpan w:val="4"/>
          </w:tcPr>
          <w:p w:rsidR="00474093" w:rsidRDefault="00474093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:rsidR="00474093" w:rsidRDefault="00474093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74093" w:rsidTr="00474093">
        <w:trPr>
          <w:trHeight w:val="597"/>
        </w:trPr>
        <w:tc>
          <w:tcPr>
            <w:tcW w:w="9773" w:type="dxa"/>
            <w:gridSpan w:val="4"/>
          </w:tcPr>
          <w:p w:rsidR="00474093" w:rsidRDefault="004740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Плана реализации муниципальной программы «Обеспечение безопасности жизнедеятельности населения Лукояновского муниципального округа Нижегородской области» на 202</w:t>
            </w:r>
            <w:r w:rsidR="009F3C2A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 и плановый период 202</w:t>
            </w:r>
            <w:r w:rsidR="009F3C2A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– 202</w:t>
            </w:r>
            <w:r w:rsidR="009F3C2A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  <w:p w:rsidR="00474093" w:rsidRDefault="0047409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74093" w:rsidTr="00474093">
        <w:trPr>
          <w:trHeight w:val="427"/>
        </w:trPr>
        <w:tc>
          <w:tcPr>
            <w:tcW w:w="9773" w:type="dxa"/>
            <w:gridSpan w:val="4"/>
          </w:tcPr>
          <w:p w:rsidR="00474093" w:rsidRDefault="00474093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74093" w:rsidRDefault="00474093">
            <w:pPr>
              <w:ind w:right="-1"/>
              <w:jc w:val="center"/>
              <w:rPr>
                <w:color w:val="FF0000"/>
                <w:sz w:val="28"/>
                <w:szCs w:val="28"/>
              </w:rPr>
            </w:pPr>
          </w:p>
          <w:p w:rsidR="00474093" w:rsidRDefault="00474093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474093" w:rsidRDefault="00474093" w:rsidP="00474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Лукояновского муниципального района Нижегородской области от 17.10.2022 № 645-п «Об утверждении Порядка разработки, реализации и оценки эффективности муниципальных программ Лукояновского муниципального округа Нижегородской области», администрация Лукояновского муниципального округа Нижегородской области </w:t>
      </w:r>
      <w:r>
        <w:rPr>
          <w:b/>
          <w:spacing w:val="2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474093" w:rsidRDefault="00474093" w:rsidP="004740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Утвердить План реализации муниципальной программы «Обеспечение безопасности жизнедеятельности населения Лукояновского муниципального округа Нижегородской области» на 202</w:t>
      </w:r>
      <w:r w:rsidR="0015214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152141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15214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 к настоящему постановлению.</w:t>
      </w:r>
    </w:p>
    <w:p w:rsidR="00474093" w:rsidRDefault="00474093" w:rsidP="00474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области.</w:t>
      </w:r>
    </w:p>
    <w:p w:rsidR="00474093" w:rsidRDefault="00474093" w:rsidP="0047409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proofErr w:type="spellStart"/>
      <w:r w:rsidR="0015214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5214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52141">
        <w:rPr>
          <w:sz w:val="28"/>
          <w:szCs w:val="28"/>
        </w:rPr>
        <w:t>Круглова</w:t>
      </w:r>
      <w:proofErr w:type="spellEnd"/>
      <w:r>
        <w:rPr>
          <w:sz w:val="28"/>
          <w:szCs w:val="28"/>
        </w:rPr>
        <w:t>.</w:t>
      </w:r>
    </w:p>
    <w:p w:rsidR="00474093" w:rsidRDefault="00474093" w:rsidP="00474093">
      <w:pPr>
        <w:ind w:right="-1"/>
        <w:jc w:val="both"/>
        <w:rPr>
          <w:color w:val="FF0000"/>
          <w:sz w:val="28"/>
        </w:rPr>
      </w:pPr>
    </w:p>
    <w:p w:rsidR="00474093" w:rsidRDefault="00474093" w:rsidP="00474093">
      <w:pPr>
        <w:ind w:right="-1"/>
        <w:jc w:val="both"/>
        <w:rPr>
          <w:color w:val="FF0000"/>
          <w:sz w:val="28"/>
        </w:rPr>
      </w:pPr>
    </w:p>
    <w:p w:rsidR="00474093" w:rsidRDefault="00474093" w:rsidP="00474093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2"/>
        <w:gridCol w:w="3701"/>
        <w:gridCol w:w="2138"/>
      </w:tblGrid>
      <w:tr w:rsidR="00474093" w:rsidTr="00474093">
        <w:tc>
          <w:tcPr>
            <w:tcW w:w="4192" w:type="dxa"/>
            <w:hideMark/>
          </w:tcPr>
          <w:p w:rsidR="00474093" w:rsidRDefault="00474093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местного самоуправления </w:t>
            </w:r>
          </w:p>
        </w:tc>
        <w:tc>
          <w:tcPr>
            <w:tcW w:w="3701" w:type="dxa"/>
          </w:tcPr>
          <w:p w:rsidR="00474093" w:rsidRDefault="00474093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hideMark/>
          </w:tcPr>
          <w:p w:rsidR="00474093" w:rsidRDefault="00152141">
            <w:pPr>
              <w:ind w:right="-1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proofErr w:type="spellStart"/>
            <w:r w:rsidR="00474093">
              <w:rPr>
                <w:sz w:val="28"/>
              </w:rPr>
              <w:t>И.Г.Синцов</w:t>
            </w:r>
            <w:proofErr w:type="spellEnd"/>
          </w:p>
        </w:tc>
      </w:tr>
    </w:tbl>
    <w:p w:rsidR="00474093" w:rsidRDefault="00474093" w:rsidP="00474093">
      <w:pPr>
        <w:ind w:right="-1"/>
        <w:jc w:val="both"/>
        <w:rPr>
          <w:sz w:val="28"/>
        </w:rPr>
      </w:pPr>
    </w:p>
    <w:p w:rsidR="00474093" w:rsidRDefault="00474093" w:rsidP="00474093">
      <w:pPr>
        <w:rPr>
          <w:sz w:val="28"/>
        </w:rPr>
        <w:sectPr w:rsidR="00474093">
          <w:pgSz w:w="11906" w:h="16838"/>
          <w:pgMar w:top="1134" w:right="567" w:bottom="1134" w:left="1418" w:header="709" w:footer="709" w:gutter="0"/>
          <w:cols w:space="720"/>
        </w:sectPr>
      </w:pPr>
    </w:p>
    <w:tbl>
      <w:tblPr>
        <w:tblW w:w="14655" w:type="dxa"/>
        <w:tblLayout w:type="fixed"/>
        <w:tblLook w:val="00A0" w:firstRow="1" w:lastRow="0" w:firstColumn="1" w:lastColumn="0" w:noHBand="0" w:noVBand="0"/>
      </w:tblPr>
      <w:tblGrid>
        <w:gridCol w:w="10092"/>
        <w:gridCol w:w="4563"/>
      </w:tblGrid>
      <w:tr w:rsidR="00474093" w:rsidTr="00474093">
        <w:trPr>
          <w:trHeight w:val="1843"/>
        </w:trPr>
        <w:tc>
          <w:tcPr>
            <w:tcW w:w="10093" w:type="dxa"/>
          </w:tcPr>
          <w:p w:rsidR="00474093" w:rsidRDefault="00474093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4564" w:type="dxa"/>
            <w:hideMark/>
          </w:tcPr>
          <w:p w:rsidR="00474093" w:rsidRDefault="004740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474093" w:rsidRDefault="00474093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Лукояновского муниципального округа Нижегородской области</w:t>
            </w:r>
          </w:p>
          <w:p w:rsidR="00474093" w:rsidRDefault="00474093" w:rsidP="00BD0A8D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507CD8">
              <w:rPr>
                <w:sz w:val="28"/>
                <w:szCs w:val="28"/>
              </w:rPr>
              <w:t xml:space="preserve">  </w:t>
            </w:r>
            <w:r w:rsidR="00BD0A8D">
              <w:rPr>
                <w:sz w:val="28"/>
                <w:szCs w:val="28"/>
              </w:rPr>
              <w:t>04.02.2026</w:t>
            </w:r>
            <w:r w:rsidR="000F14BC">
              <w:rPr>
                <w:sz w:val="28"/>
                <w:szCs w:val="28"/>
              </w:rPr>
              <w:t xml:space="preserve"> № </w:t>
            </w:r>
            <w:r w:rsidR="00BD0A8D">
              <w:rPr>
                <w:sz w:val="28"/>
                <w:szCs w:val="28"/>
              </w:rPr>
              <w:t>76-п</w:t>
            </w:r>
          </w:p>
        </w:tc>
      </w:tr>
    </w:tbl>
    <w:p w:rsidR="00474093" w:rsidRDefault="00474093" w:rsidP="00474093">
      <w:pPr>
        <w:widowControl w:val="0"/>
        <w:tabs>
          <w:tab w:val="decimal" w:pos="0"/>
          <w:tab w:val="decimal" w:pos="142"/>
        </w:tabs>
        <w:autoSpaceDE w:val="0"/>
        <w:autoSpaceDN w:val="0"/>
        <w:adjustRightInd w:val="0"/>
        <w:jc w:val="center"/>
        <w:rPr>
          <w:b/>
          <w:bCs/>
        </w:rPr>
      </w:pPr>
    </w:p>
    <w:p w:rsidR="00474093" w:rsidRDefault="00474093" w:rsidP="00474093">
      <w:pPr>
        <w:tabs>
          <w:tab w:val="left" w:pos="851"/>
        </w:tabs>
        <w:ind w:right="-1"/>
        <w:jc w:val="center"/>
        <w:rPr>
          <w:b/>
          <w:caps/>
        </w:rPr>
      </w:pPr>
      <w:bookmarkStart w:id="0" w:name="Par40"/>
      <w:bookmarkEnd w:id="0"/>
      <w:r>
        <w:rPr>
          <w:b/>
          <w:caps/>
        </w:rPr>
        <w:t>План реализации Муниципальной Программы</w:t>
      </w:r>
    </w:p>
    <w:p w:rsidR="00474093" w:rsidRDefault="00474093" w:rsidP="00474093">
      <w:pPr>
        <w:tabs>
          <w:tab w:val="left" w:pos="851"/>
        </w:tabs>
        <w:ind w:right="-1"/>
        <w:jc w:val="center"/>
        <w:rPr>
          <w:b/>
          <w:caps/>
        </w:rPr>
      </w:pPr>
      <w:r>
        <w:rPr>
          <w:b/>
          <w:caps/>
        </w:rPr>
        <w:t xml:space="preserve">«Обеспечение безопасности жизнедеятельности населения Лукояновского муниципального округа </w:t>
      </w:r>
    </w:p>
    <w:p w:rsidR="00474093" w:rsidRDefault="00474093" w:rsidP="00474093">
      <w:pPr>
        <w:tabs>
          <w:tab w:val="left" w:pos="851"/>
        </w:tabs>
        <w:ind w:right="-1"/>
        <w:jc w:val="center"/>
        <w:rPr>
          <w:b/>
          <w:caps/>
        </w:rPr>
      </w:pPr>
      <w:r>
        <w:rPr>
          <w:b/>
          <w:caps/>
        </w:rPr>
        <w:t>Нижегородской области» на 202</w:t>
      </w:r>
      <w:r w:rsidR="000F14BC">
        <w:rPr>
          <w:b/>
          <w:caps/>
        </w:rPr>
        <w:t>6</w:t>
      </w:r>
      <w:r>
        <w:rPr>
          <w:b/>
          <w:caps/>
        </w:rPr>
        <w:t xml:space="preserve"> год и плановый период 202</w:t>
      </w:r>
      <w:r w:rsidR="000F14BC">
        <w:rPr>
          <w:b/>
          <w:caps/>
        </w:rPr>
        <w:t>7</w:t>
      </w:r>
      <w:r>
        <w:rPr>
          <w:b/>
          <w:caps/>
        </w:rPr>
        <w:t>-202</w:t>
      </w:r>
      <w:r w:rsidR="000F14BC">
        <w:rPr>
          <w:b/>
          <w:caps/>
        </w:rPr>
        <w:t>8</w:t>
      </w:r>
      <w:r>
        <w:rPr>
          <w:b/>
          <w:caps/>
        </w:rPr>
        <w:t xml:space="preserve"> годов</w:t>
      </w:r>
    </w:p>
    <w:p w:rsidR="00474093" w:rsidRDefault="00474093" w:rsidP="00474093">
      <w:pPr>
        <w:tabs>
          <w:tab w:val="left" w:pos="851"/>
        </w:tabs>
        <w:ind w:left="-851" w:right="-1"/>
        <w:jc w:val="center"/>
        <w:rPr>
          <w:b/>
          <w:caps/>
        </w:rPr>
      </w:pPr>
    </w:p>
    <w:tbl>
      <w:tblPr>
        <w:tblpPr w:leftFromText="180" w:rightFromText="180" w:vertAnchor="text" w:tblpXSpec="center" w:tblpY="1"/>
        <w:tblOverlap w:val="never"/>
        <w:tblW w:w="1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668"/>
        <w:gridCol w:w="850"/>
        <w:gridCol w:w="851"/>
        <w:gridCol w:w="708"/>
        <w:gridCol w:w="709"/>
        <w:gridCol w:w="602"/>
        <w:gridCol w:w="709"/>
        <w:gridCol w:w="708"/>
        <w:gridCol w:w="993"/>
        <w:gridCol w:w="568"/>
        <w:gridCol w:w="709"/>
        <w:gridCol w:w="567"/>
        <w:gridCol w:w="991"/>
        <w:gridCol w:w="709"/>
        <w:gridCol w:w="7"/>
        <w:gridCol w:w="702"/>
        <w:gridCol w:w="708"/>
        <w:gridCol w:w="992"/>
        <w:gridCol w:w="567"/>
        <w:gridCol w:w="12"/>
      </w:tblGrid>
      <w:tr w:rsidR="00474093" w:rsidTr="00F84946">
        <w:trPr>
          <w:trHeight w:val="932"/>
        </w:trPr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Срок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>
            <w:pPr>
              <w:jc w:val="center"/>
            </w:pPr>
            <w:r>
              <w:t>Непосредственный результат (краткое описание)</w:t>
            </w:r>
          </w:p>
          <w:p w:rsidR="00474093" w:rsidRDefault="00474093">
            <w:pPr>
              <w:ind w:left="-3642" w:firstLine="3642"/>
              <w:jc w:val="center"/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 w:rsidP="00825148">
            <w:pPr>
              <w:jc w:val="center"/>
            </w:pPr>
            <w:r>
              <w:t>Финансирование на 202</w:t>
            </w:r>
            <w:r w:rsidR="00825148">
              <w:t>6</w:t>
            </w:r>
            <w:r>
              <w:t xml:space="preserve"> год, тыс. руб.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Финансирование на 202</w:t>
            </w:r>
            <w:r w:rsidR="00825148">
              <w:t>7</w:t>
            </w:r>
            <w:r>
              <w:t xml:space="preserve"> год,</w:t>
            </w:r>
          </w:p>
          <w:p w:rsidR="00474093" w:rsidRDefault="00474093">
            <w:pPr>
              <w:jc w:val="center"/>
            </w:pPr>
            <w:r>
              <w:t>тыс. руб.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ind w:right="68"/>
              <w:jc w:val="center"/>
            </w:pPr>
            <w:r>
              <w:t>Финансирование на 202</w:t>
            </w:r>
            <w:r w:rsidR="00825148">
              <w:t>8</w:t>
            </w:r>
            <w:r>
              <w:t xml:space="preserve"> год,</w:t>
            </w:r>
          </w:p>
          <w:p w:rsidR="00474093" w:rsidRDefault="00474093">
            <w:pPr>
              <w:ind w:right="68"/>
              <w:jc w:val="center"/>
            </w:pPr>
            <w:r>
              <w:t>тыс. руб.</w:t>
            </w:r>
          </w:p>
        </w:tc>
      </w:tr>
      <w:tr w:rsidR="00474093" w:rsidTr="00F84946">
        <w:trPr>
          <w:gridAfter w:val="1"/>
          <w:wAfter w:w="12" w:type="dxa"/>
          <w:trHeight w:val="2392"/>
        </w:trPr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93" w:rsidRDefault="00474093"/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093" w:rsidRDefault="004740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окончания реализации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 w:rsidP="00825148">
            <w:pPr>
              <w:ind w:left="158" w:right="113"/>
              <w:jc w:val="center"/>
            </w:pPr>
            <w:r>
              <w:t>202</w:t>
            </w:r>
            <w:r w:rsidR="00825148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2</w:t>
            </w:r>
            <w:r w:rsidR="00825148">
              <w:t>027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825148">
            <w:pPr>
              <w:ind w:left="158" w:right="113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Местный бюджет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Прочие источники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Областной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4093" w:rsidRDefault="00474093">
            <w:pPr>
              <w:ind w:left="158" w:right="113"/>
              <w:jc w:val="center"/>
            </w:pPr>
            <w:r>
              <w:t>Прочие источники</w:t>
            </w:r>
          </w:p>
        </w:tc>
      </w:tr>
      <w:tr w:rsidR="00474093" w:rsidTr="00F84946">
        <w:trPr>
          <w:gridAfter w:val="1"/>
          <w:wAfter w:w="12" w:type="dxa"/>
          <w:trHeight w:val="3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20</w:t>
            </w:r>
          </w:p>
        </w:tc>
      </w:tr>
      <w:tr w:rsidR="00474093" w:rsidTr="006A4813">
        <w:trPr>
          <w:gridAfter w:val="1"/>
          <w:wAfter w:w="12" w:type="dxa"/>
          <w:cantSplit/>
          <w:trHeight w:val="197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Подпрограмма 1 «Защита населения и территорий от чрезвычайных ситуаций, обеспечение пожарной безопасности и безопасности людей на водных объектах»  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r>
              <w:t>Администрация Лукояновского муниципального округа, Управление образования 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 xml:space="preserve">Отдел культуры </w:t>
            </w:r>
          </w:p>
          <w:p w:rsidR="00474093" w:rsidRDefault="00474093">
            <w:r>
              <w:t>администрации Лукояновского муниципального округа,</w:t>
            </w:r>
          </w:p>
          <w:p w:rsidR="00474093" w:rsidRDefault="00474093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proofErr w:type="gramStart"/>
            <w:r>
              <w:t>Лукояновский)(</w:t>
            </w:r>
            <w:proofErr w:type="gramEnd"/>
            <w:r>
              <w:t>по согласованию),</w:t>
            </w:r>
          </w:p>
          <w:p w:rsidR="00474093" w:rsidRDefault="00474093">
            <w:r>
              <w:t>МАУ редакция газеты «Лукояновская правда»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 w:rsidP="003F6C86">
            <w:r>
              <w:t>202</w:t>
            </w:r>
            <w:r w:rsidR="003F6C86">
              <w:t>6</w:t>
            </w:r>
            <w:r>
              <w:t xml:space="preserve">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 w:rsidP="003F6C86">
            <w:r>
              <w:t>202</w:t>
            </w:r>
            <w:r w:rsidR="003F6C86">
              <w:t>8</w:t>
            </w:r>
            <w:r>
              <w:t xml:space="preserve">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4093" w:rsidRDefault="00474093" w:rsidP="00CD363E">
            <w:pPr>
              <w:jc w:val="center"/>
            </w:pPr>
            <w:r>
              <w:t>2</w:t>
            </w:r>
            <w:r w:rsidR="00CD363E">
              <w:t>4</w:t>
            </w: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CD363E">
            <w:pPr>
              <w:jc w:val="center"/>
            </w:pPr>
            <w:r>
              <w:t>240</w:t>
            </w:r>
            <w:r w:rsidR="00474093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CD363E">
            <w:pPr>
              <w:jc w:val="center"/>
            </w:pPr>
            <w:r>
              <w:t>240</w:t>
            </w:r>
            <w:r w:rsidR="00474093"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  <w:tr w:rsidR="003F6C86" w:rsidTr="006A4813">
        <w:trPr>
          <w:gridAfter w:val="1"/>
          <w:wAfter w:w="12" w:type="dxa"/>
          <w:cantSplit/>
          <w:trHeight w:val="174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rFonts w:cs="Calibri"/>
              </w:rPr>
            </w:pPr>
            <w:r>
              <w:rPr>
                <w:rFonts w:cs="Calibri"/>
              </w:rPr>
              <w:t>Основное мероприятие 1.1.</w:t>
            </w:r>
          </w:p>
          <w:p w:rsidR="003F6C86" w:rsidRDefault="003F6C86" w:rsidP="003F6C86">
            <w:r>
              <w:rPr>
                <w:rFonts w:cs="Calibri"/>
              </w:rPr>
              <w:t>Подготовка населения в области гражданской обороны, защиты населения и территорий от чрезвычайных ситуаций на территории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Управление образования администрации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240,0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240,0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6A4813">
        <w:trPr>
          <w:gridAfter w:val="1"/>
          <w:wAfter w:w="12" w:type="dxa"/>
          <w:cantSplit/>
          <w:trHeight w:val="138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Мероприятие 1.1.1. Создание, хранение и восполнение резерва материальных ресурсов для ликвидации чрезвычайных ситуаций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Администрация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highlight w:val="yellow"/>
              </w:rPr>
            </w:pPr>
            <w: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240,0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240,0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6A4813">
        <w:trPr>
          <w:gridAfter w:val="1"/>
          <w:wAfter w:w="12" w:type="dxa"/>
          <w:cantSplit/>
          <w:trHeight w:val="20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Основное мероприятие 1.2.</w:t>
            </w:r>
          </w:p>
          <w:p w:rsidR="003F6C86" w:rsidRDefault="003F6C86" w:rsidP="003F6C86">
            <w:r>
              <w:t>Обеспечение первичных мер пожарной безопасности на территории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Отдел культуры 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администрации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6A4813">
        <w:trPr>
          <w:gridAfter w:val="1"/>
          <w:wAfter w:w="12" w:type="dxa"/>
          <w:cantSplit/>
          <w:trHeight w:val="208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Мероприятие 1.2.1.</w:t>
            </w:r>
          </w:p>
          <w:p w:rsidR="003F6C86" w:rsidRDefault="003F6C86" w:rsidP="003F6C86">
            <w:r>
              <w:t xml:space="preserve">Проведение профилактических мероприятий по мерам пожарной безопасности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Отдел культуры </w:t>
            </w:r>
          </w:p>
          <w:p w:rsidR="003F6C86" w:rsidRDefault="003F6C86" w:rsidP="003F6C86">
            <w:r>
              <w:t>администрации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highlight w:val="yellow"/>
              </w:rPr>
            </w:pPr>
            <w:r>
              <w:t>Снижение рисков возникновения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6A4813">
        <w:trPr>
          <w:gridAfter w:val="1"/>
          <w:wAfter w:w="12" w:type="dxa"/>
          <w:cantSplit/>
          <w:trHeight w:val="18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Основное мероприятие 1.3.</w:t>
            </w:r>
          </w:p>
          <w:p w:rsidR="003F6C86" w:rsidRDefault="003F6C86" w:rsidP="003F6C86">
            <w: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Администрация Лукояновского муниципального округа, Управление образования администрации Лукояновского муниципального округа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860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Мероприятие 1.3.1. Проведение профилактических мероприятий по  безопасности людей на водных объектах, охране их жизни и здоровья 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округа, Управление образования администрации Лукояновского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r>
              <w:t>Снижение случаев гибели и травматизма людей на водных объектах</w:t>
            </w:r>
          </w:p>
          <w:p w:rsidR="003F6C86" w:rsidRDefault="003F6C86" w:rsidP="003F6C86"/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86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Подпрограмма 2 «Профилактика преступлений и иных правонарушений на территории Лукояновского муниципального округа»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согласованию),</w:t>
            </w:r>
          </w:p>
          <w:p w:rsidR="003F6C86" w:rsidRDefault="003F6C86" w:rsidP="003F6C86">
            <w:r>
              <w:t>МАУ редакция газеты «Лукояновская правда».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9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Основное мероприятие 2.1. Нормативно-правовое и информационно-методическое обеспечение профилактики правонарушений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МВД России «</w:t>
            </w:r>
            <w:proofErr w:type="gramStart"/>
            <w:r>
              <w:t>Лукояновский»(</w:t>
            </w:r>
            <w:proofErr w:type="gramEnd"/>
            <w:r>
              <w:t>по согласованию),</w:t>
            </w:r>
          </w:p>
          <w:p w:rsidR="003F6C86" w:rsidRDefault="003F6C86" w:rsidP="003F6C86">
            <w:r>
              <w:t>МАУ редакция газеты «Лукояновская правда».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9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Мероприятие 2.1.1</w:t>
            </w:r>
          </w:p>
          <w:p w:rsidR="003F6C86" w:rsidRDefault="003F6C86" w:rsidP="003F6C86">
            <w:r>
              <w:t xml:space="preserve">Информирование граждан о способах и средствах правомерной защиты от преступных посягательств путем проведения разъяснительной работы в средствах массовой информации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Отдел МВД России 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«Лукояновский»  (по согласованию),</w:t>
            </w:r>
          </w:p>
          <w:p w:rsidR="003F6C86" w:rsidRDefault="003F6C86" w:rsidP="003F6C86">
            <w:r>
              <w:t>МАУ редакция газеты «Лукояновская правда».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highlight w:val="yellow"/>
              </w:rPr>
            </w:pPr>
            <w:r>
              <w:t>Снижение уровня преступности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Основное мероприятие 2.2.</w:t>
            </w:r>
          </w:p>
          <w:p w:rsidR="003F6C86" w:rsidRDefault="003F6C86" w:rsidP="003F6C86">
            <w: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МВД России  «Лукояновский»(по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Мероприятие 2.2.1</w:t>
            </w:r>
          </w:p>
          <w:p w:rsidR="003F6C86" w:rsidRDefault="003F6C86" w:rsidP="003F6C86">
            <w:r>
              <w:t>Проведение практических занятий и семинаров в учебных заведениях с привлечением работников судов, прокуратуры, других правоохранительных органов, по проблемам профилактики безнадзорности и правонарушений несовершеннолетних и молодежи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культуры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МВД России  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highlight w:val="yellow"/>
              </w:rPr>
            </w:pPr>
            <w:r>
              <w:t>Снижение уровня преступности среди несовершеннолетних и молодежи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Основное мероприятие 2.3.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Противодействие злоупотреблению наркотиками и их незаконному обороту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r>
              <w:t>Отдел МВД России «Лукояновский»(по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highlight w:val="yellow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Мероприятие 2.3.1.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Проведение мониторинга распространения наркотических средств и психотропных веществ  среди учащейся молодежи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r>
              <w:t>Отдел МВД России «Лукояновский» (по согласованию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Снижение уровня преступности среди учащейся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2.4.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Противодействие (профилактика) коррупционных правонарушений на территории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Администрация Лукояновского муниципального округа,</w:t>
            </w:r>
          </w:p>
          <w:p w:rsidR="003F6C86" w:rsidRDefault="003F6C86" w:rsidP="003F6C86">
            <w:r>
              <w:t>Отдел МВД России  «Лукояновский» 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Мероприятие 2.4.1.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rPr>
                <w:bCs/>
              </w:rPr>
              <w:t>Организация и проведение работы по предоставлению, опубликованию и анализу сведений о доходах, расходах, об имуществе и обязательствах имущественного характера муниципальных служащих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округа,</w:t>
            </w:r>
          </w:p>
          <w:p w:rsidR="003F6C86" w:rsidRDefault="003F6C86" w:rsidP="003F6C86">
            <w:r>
              <w:t>Отдел МВД России  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Снижение уровня коррупционных правонарушений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Основное мероприятие 2.5.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Профилактика преступлений и правонарушений, связанных с семейно-бытовым насилием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МВД России «Лукояновский» (по согласованию),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МАУ редакция газеты «Лукояновская правда»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lastRenderedPageBreak/>
              <w:t>Мероприятие 2.5.1.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Организация и проведение культурно-просветительских мероприятий, направленных на повышение престижа семьи в обществе и пропаганды семейного образа жизни и укрепления семейных традиций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Управление образования администрации Лукояновского муниципального округа,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Отдел МВД России по «Лукояновский» (по согласованию),</w:t>
            </w:r>
          </w:p>
          <w:p w:rsidR="003F6C86" w:rsidRDefault="003F6C86" w:rsidP="003F6C86">
            <w:r>
              <w:t>МАУ редакция газеты «Лукояновская правда»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highlight w:val="yellow"/>
              </w:rPr>
            </w:pPr>
            <w:r>
              <w:t>Снижение количества правонарушений, совершенных в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Основное мероприятие 2.6.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Ресоциализация, социальная адаптация и реабилитация лиц, освободившихся из мест лишения свободы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Отдел МВД России  </w:t>
            </w:r>
          </w:p>
          <w:p w:rsidR="003F6C86" w:rsidRDefault="003F6C86" w:rsidP="003F6C86">
            <w:r>
              <w:t>«Лукояновский»(по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Мероприятие 2.6.1.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Оказание социальной, юридической, психологической помощи лицам, освободившимся из мест лишения свободы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Отдел МВД России  </w:t>
            </w:r>
          </w:p>
          <w:p w:rsidR="003F6C86" w:rsidRDefault="003F6C86" w:rsidP="003F6C86">
            <w:r>
              <w:t>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rPr>
                <w:shd w:val="clear" w:color="auto" w:fill="FFFFFF"/>
              </w:rPr>
              <w:t>Снижение уровня</w:t>
            </w:r>
            <w:r>
              <w:rPr>
                <w:color w:val="333333"/>
                <w:shd w:val="clear" w:color="auto" w:fill="FFFFFF"/>
              </w:rPr>
              <w:t xml:space="preserve"> рецидивной преступности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Подпрограмма 3 «Профилактика терроризма и экстремизма на территории Лукояновского муниципального округа»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области,</w:t>
            </w:r>
          </w:p>
          <w:p w:rsidR="003F6C86" w:rsidRDefault="003F6C86" w:rsidP="003F6C86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 xml:space="preserve">Сектор спорта </w:t>
            </w:r>
          </w:p>
          <w:p w:rsidR="003F6C86" w:rsidRDefault="003F6C86" w:rsidP="003F6C86">
            <w:r>
              <w:t>администрации Лукояновского муниципального округа Нижегородской области,</w:t>
            </w:r>
          </w:p>
          <w:p w:rsidR="003F6C86" w:rsidRDefault="003F6C86" w:rsidP="003F6C86">
            <w:r>
              <w:t>МП «Лукояновское ПАП"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10,0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Основное мероприятие 3.1. Усиление антитеррористической защищенности социальных объектов (образования, культуры, спорта), объектов транспортного комплекса, мест массового пребывания людей и других социально значимых объектов, находящихся на территории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области,</w:t>
            </w:r>
          </w:p>
          <w:p w:rsidR="003F6C86" w:rsidRDefault="003F6C86" w:rsidP="003F6C86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 xml:space="preserve">Отдел культуры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 xml:space="preserve">Сектор спорта </w:t>
            </w:r>
          </w:p>
          <w:p w:rsidR="003F6C86" w:rsidRDefault="003F6C86" w:rsidP="003F6C86">
            <w:r>
              <w:t>администрации Лукояновского муниципального округа Нижегородской области,</w:t>
            </w:r>
          </w:p>
          <w:p w:rsidR="003F6C86" w:rsidRDefault="003F6C86" w:rsidP="003F6C86">
            <w:r>
              <w:t>МП «Лукояновское ПАП"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rPr>
                <w:color w:val="000000"/>
              </w:rPr>
            </w:pPr>
            <w:r>
              <w:rPr>
                <w:color w:val="000000"/>
              </w:rPr>
              <w:t>Снижение террористических и экстремистских проявлений на  социальных объектах,  объектах транспортного комплекса, местах массового пребывания людей и других социально значимых объектах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10,0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Основное мероприятие 3.2.</w:t>
            </w:r>
          </w:p>
          <w:p w:rsidR="003F6C86" w:rsidRDefault="003F6C86" w:rsidP="003F6C86">
            <w:pPr>
              <w:rPr>
                <w:highlight w:val="cyan"/>
              </w:rPr>
            </w:pPr>
            <w:r>
              <w:t>Организация работы с молодежью, склонной к деструктивному поведению и наиболее подверженной идеологии терроризма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области,</w:t>
            </w:r>
          </w:p>
          <w:p w:rsidR="003F6C86" w:rsidRDefault="003F6C86" w:rsidP="003F6C86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>Отдел культуры администрации Лукояновского муниципального округа Нижегородской области</w:t>
            </w:r>
          </w:p>
          <w:p w:rsidR="003F6C86" w:rsidRDefault="003F6C86" w:rsidP="003F6C86">
            <w:r>
              <w:t xml:space="preserve">Отдел МВД России  </w:t>
            </w:r>
          </w:p>
          <w:p w:rsidR="003F6C86" w:rsidRDefault="003F6C86" w:rsidP="003F6C86">
            <w:r>
              <w:t>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 xml:space="preserve">Мероприятие </w:t>
            </w:r>
          </w:p>
          <w:p w:rsidR="003F6C86" w:rsidRDefault="003F6C86" w:rsidP="003F6C86">
            <w:r>
              <w:t>3.2.1. Организация и проведение мероприятий в сфере противодействия идеологии терроризма в образовательной сфере и молодежной среде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>Отдел культуры администрации Лукояновского муниципального округа Нижегородской области,</w:t>
            </w:r>
          </w:p>
          <w:p w:rsidR="003F6C86" w:rsidRDefault="003F6C86" w:rsidP="003F6C86">
            <w:r>
              <w:t xml:space="preserve">Отдел МВД России  </w:t>
            </w:r>
          </w:p>
          <w:p w:rsidR="003F6C86" w:rsidRDefault="003F6C86" w:rsidP="003F6C86">
            <w:r>
              <w:t>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Снижение террористических и экстремистских проявлений на территории округа, </w:t>
            </w:r>
          </w:p>
          <w:p w:rsidR="003F6C86" w:rsidRDefault="003F6C86" w:rsidP="003F6C86">
            <w:r>
              <w:t>формирование установок толерантного сознания и поведения, веротерпимости и миролюбия,</w:t>
            </w:r>
          </w:p>
          <w:p w:rsidR="003F6C86" w:rsidRDefault="003F6C86" w:rsidP="003F6C86">
            <w:pPr>
              <w:rPr>
                <w:highlight w:val="yellow"/>
              </w:rPr>
            </w:pPr>
            <w:r>
              <w:t>укрепление межнационального согласия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3.3.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Организация и проведение мероприятий по противодействию идеологии терроризма среди мигрантов, в том числе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Афганистана и Пакистана) (по прибытии)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области,</w:t>
            </w:r>
          </w:p>
          <w:p w:rsidR="003F6C86" w:rsidRDefault="003F6C86" w:rsidP="003F6C86">
            <w:r>
              <w:t>Управление образования администрации Лукояновского муниципального округа Нижегородской области, Отдел МВД России «Лукояновский»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Снижение  террористических и экстремистских проявлений на территории округа,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lastRenderedPageBreak/>
              <w:t>Основное мероприятие 3.4.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Мероприятия, направленные 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 xml:space="preserve">на проведение адресной и индивидуальной работы с прибывающими лицами из Донецкой, Луганской Народных Республик, Запорожской, </w:t>
            </w:r>
          </w:p>
          <w:p w:rsidR="003F6C86" w:rsidRDefault="003F6C86" w:rsidP="003F6C86">
            <w:pPr>
              <w:autoSpaceDE w:val="0"/>
              <w:autoSpaceDN w:val="0"/>
              <w:adjustRightInd w:val="0"/>
            </w:pPr>
            <w:r>
              <w:t>Херсонской областей и Украины (по прибытии)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Управление образования администрации Лукояновского муниципального округа Нижегородской области, </w:t>
            </w:r>
          </w:p>
          <w:p w:rsidR="003F6C86" w:rsidRDefault="003F6C86" w:rsidP="003F6C86">
            <w:r>
              <w:t>Отдел МВД России  «Лукояновский»  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Снижение террористических и экстремистских проявлений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3.5.</w:t>
            </w:r>
          </w:p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</w:pPr>
            <w:r>
              <w:t>Ведение раздела «Антитеррор» на портале Лукояновского муниципального округа и наполнение его информационными материалами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Снижение террористических и экстремистских проявлений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Pr="00095CBB" w:rsidRDefault="003F6C86" w:rsidP="003F6C86">
            <w:pPr>
              <w:widowControl w:val="0"/>
              <w:autoSpaceDE w:val="0"/>
              <w:autoSpaceDN w:val="0"/>
              <w:adjustRightInd w:val="0"/>
            </w:pPr>
            <w:r w:rsidRPr="00095CBB">
              <w:lastRenderedPageBreak/>
              <w:t>Основное мероприятие 3.6.</w:t>
            </w:r>
          </w:p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</w:pPr>
            <w:r w:rsidRPr="00095CBB">
              <w:t xml:space="preserve">Организация и размещение в средствах массовой информации   и   сети   «Интернет»   информационных   материалов (текстовые,  ауди и видеоматериалы)  по обеспечению </w:t>
            </w:r>
            <w:proofErr w:type="spellStart"/>
            <w:r w:rsidRPr="00095CBB">
              <w:t>общепрофилактического</w:t>
            </w:r>
            <w:proofErr w:type="spellEnd"/>
            <w:r w:rsidRPr="00095CBB">
              <w:t xml:space="preserve">  противодействия  идеологии терроризма   и   экстремизма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r w:rsidRPr="001C2334">
              <w:t>Администрация Лукояновского муниципально</w:t>
            </w:r>
            <w:r>
              <w:t>го округа Нижегородской области, управление образования администрации Лукояновского муниципального округа Нижегородской области, о</w:t>
            </w:r>
            <w:r w:rsidRPr="001C2334">
              <w:t>тдел культуры администрации Лукояновского муниципально</w:t>
            </w:r>
            <w:r>
              <w:t>го округа Нижегородской области</w:t>
            </w:r>
          </w:p>
          <w:p w:rsidR="003F6C86" w:rsidRDefault="003F6C86" w:rsidP="003F6C86"/>
          <w:p w:rsidR="003F6C86" w:rsidRPr="00F84946" w:rsidRDefault="003F6C86" w:rsidP="003F6C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r>
              <w:t>Снижение террористических и экстремистских проявлений на территории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225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</w:pPr>
            <w:r>
              <w:t>Подпрограмма 4 «Развитие системы обеспечения безопасности на территории Лукояновского муниципального округа»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>
            <w:r>
              <w:t>Администрация Лукояновского муниципального округа Нижегородской области.</w:t>
            </w:r>
          </w:p>
          <w:p w:rsidR="003F6C86" w:rsidRDefault="003F6C86" w:rsidP="003F6C8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7692,8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7692,8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Основное мероприятие 4.1.</w:t>
            </w:r>
          </w:p>
          <w:p w:rsidR="003F6C86" w:rsidRDefault="003F6C86" w:rsidP="003F6C86">
            <w:r>
              <w:t>Содержание и развитие  ЕДДС  Лукояновского муниципального округа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Повышение оперативности реагирования на угрозу или возникновение чрезвычайной ситуации на территории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7692,8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7692,8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lastRenderedPageBreak/>
              <w:t>Подпрограмма 5</w:t>
            </w:r>
          </w:p>
          <w:p w:rsidR="003F6C86" w:rsidRDefault="003F6C86" w:rsidP="003F6C86">
            <w:r>
              <w:t>«Пожарная безопасность»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86" w:rsidRDefault="003F6C86" w:rsidP="003F6C8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51408,90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51122,0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3F6C86" w:rsidTr="00F84946">
        <w:trPr>
          <w:gridAfter w:val="1"/>
          <w:wAfter w:w="12" w:type="dxa"/>
          <w:cantSplit/>
          <w:trHeight w:val="16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Основное мероприятие  5.1. Содержание муниципальных пожарных команд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Администрация Лукояновского муниципального округа Нижегородской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2028 г.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Поддержание в постоянной готовности противопожарных подразделений, оснащение их современной техникой и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r>
              <w:t>51408,9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50800,0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51122,0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86" w:rsidRDefault="003F6C86" w:rsidP="003F6C86">
            <w:pPr>
              <w:jc w:val="center"/>
            </w:pPr>
            <w:r>
              <w:t>0,0</w:t>
            </w:r>
          </w:p>
        </w:tc>
      </w:tr>
      <w:tr w:rsidR="00474093" w:rsidTr="00F84946">
        <w:trPr>
          <w:gridAfter w:val="1"/>
          <w:wAfter w:w="12" w:type="dxa"/>
          <w:cantSplit/>
          <w:trHeight w:val="86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rPr>
                <w:b/>
              </w:rPr>
            </w:pPr>
            <w:r>
              <w:rPr>
                <w:b/>
              </w:rPr>
              <w:t xml:space="preserve">Всего по муниципальной программе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93" w:rsidRDefault="004740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CD363E" w:rsidP="00CD363E">
            <w:r>
              <w:t>59351,7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CD363E" w:rsidP="00CD36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58435</w:t>
            </w:r>
            <w:r w:rsidR="00474093">
              <w:t>,</w:t>
            </w: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CD36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59064,8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093" w:rsidRDefault="00474093">
            <w:pPr>
              <w:jc w:val="center"/>
            </w:pPr>
            <w:r>
              <w:t>0,0</w:t>
            </w:r>
          </w:p>
        </w:tc>
      </w:tr>
    </w:tbl>
    <w:p w:rsidR="000A4488" w:rsidRDefault="000A4488" w:rsidP="0042503B">
      <w:pPr>
        <w:ind w:firstLine="700"/>
        <w:jc w:val="both"/>
      </w:pPr>
      <w:bookmarkStart w:id="1" w:name="Par1438"/>
      <w:bookmarkStart w:id="2" w:name="_GoBack"/>
      <w:bookmarkEnd w:id="1"/>
      <w:bookmarkEnd w:id="2"/>
    </w:p>
    <w:sectPr w:rsidR="000A4488" w:rsidSect="0042503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A8A"/>
    <w:rsid w:val="00095CBB"/>
    <w:rsid w:val="000A4488"/>
    <w:rsid w:val="000E3714"/>
    <w:rsid w:val="000F14BC"/>
    <w:rsid w:val="00152141"/>
    <w:rsid w:val="001A46F4"/>
    <w:rsid w:val="00326616"/>
    <w:rsid w:val="003F6C86"/>
    <w:rsid w:val="00423243"/>
    <w:rsid w:val="0042503B"/>
    <w:rsid w:val="00474093"/>
    <w:rsid w:val="004E4218"/>
    <w:rsid w:val="00507CD8"/>
    <w:rsid w:val="006A4813"/>
    <w:rsid w:val="00752A8A"/>
    <w:rsid w:val="007C676E"/>
    <w:rsid w:val="007F4FB4"/>
    <w:rsid w:val="00825148"/>
    <w:rsid w:val="008A57E3"/>
    <w:rsid w:val="00943958"/>
    <w:rsid w:val="009A0D74"/>
    <w:rsid w:val="009B0E35"/>
    <w:rsid w:val="009F3C2A"/>
    <w:rsid w:val="00BD0A8D"/>
    <w:rsid w:val="00CD363E"/>
    <w:rsid w:val="00D87CFE"/>
    <w:rsid w:val="00F8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1317D-94D1-4658-92A8-F9E889EB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74093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4093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Heading1Char">
    <w:name w:val="Heading 1 Char"/>
    <w:link w:val="11"/>
    <w:uiPriority w:val="9"/>
    <w:locked/>
    <w:rsid w:val="00474093"/>
    <w:rPr>
      <w:rFonts w:ascii="Arial" w:eastAsia="Arial" w:hAnsi="Arial" w:cs="Arial"/>
      <w:sz w:val="40"/>
      <w:szCs w:val="4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474093"/>
    <w:pPr>
      <w:keepNext/>
      <w:numPr>
        <w:numId w:val="1"/>
      </w:numPr>
      <w:spacing w:line="360" w:lineRule="auto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link w:val="21"/>
    <w:uiPriority w:val="9"/>
    <w:locked/>
    <w:rsid w:val="00474093"/>
    <w:rPr>
      <w:rFonts w:ascii="Arial" w:eastAsia="Arial" w:hAnsi="Arial" w:cs="Arial"/>
      <w:sz w:val="34"/>
    </w:rPr>
  </w:style>
  <w:style w:type="paragraph" w:customStyle="1" w:styleId="21">
    <w:name w:val="Заголовок 21"/>
    <w:basedOn w:val="a"/>
    <w:next w:val="a"/>
    <w:link w:val="Heading2Char"/>
    <w:uiPriority w:val="9"/>
    <w:qFormat/>
    <w:rsid w:val="00474093"/>
    <w:pPr>
      <w:keepNext/>
      <w:numPr>
        <w:ilvl w:val="1"/>
        <w:numId w:val="1"/>
      </w:numPr>
      <w:jc w:val="center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customStyle="1" w:styleId="Heading4Char">
    <w:name w:val="Heading 4 Char"/>
    <w:link w:val="41"/>
    <w:uiPriority w:val="9"/>
    <w:locked/>
    <w:rsid w:val="00474093"/>
    <w:rPr>
      <w:rFonts w:ascii="Arial" w:eastAsia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Heading4Char"/>
    <w:uiPriority w:val="9"/>
    <w:qFormat/>
    <w:rsid w:val="00474093"/>
    <w:pPr>
      <w:keepNext/>
      <w:numPr>
        <w:ilvl w:val="3"/>
        <w:numId w:val="1"/>
      </w:numPr>
      <w:ind w:right="-56" w:hanging="108"/>
      <w:jc w:val="center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51"/>
    <w:uiPriority w:val="9"/>
    <w:locked/>
    <w:rsid w:val="00474093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Заголовок 51"/>
    <w:basedOn w:val="a"/>
    <w:next w:val="a"/>
    <w:link w:val="Heading5Char"/>
    <w:uiPriority w:val="9"/>
    <w:qFormat/>
    <w:rsid w:val="00474093"/>
    <w:pPr>
      <w:keepNext/>
      <w:numPr>
        <w:ilvl w:val="4"/>
        <w:numId w:val="1"/>
      </w:numPr>
      <w:jc w:val="center"/>
      <w:outlineLvl w:val="4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74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19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Admin</cp:lastModifiedBy>
  <cp:revision>25</cp:revision>
  <cp:lastPrinted>2026-02-05T07:42:00Z</cp:lastPrinted>
  <dcterms:created xsi:type="dcterms:W3CDTF">2025-01-22T13:11:00Z</dcterms:created>
  <dcterms:modified xsi:type="dcterms:W3CDTF">2026-02-10T11:58:00Z</dcterms:modified>
</cp:coreProperties>
</file>